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1BD" w:rsidRPr="00A211E0" w:rsidRDefault="00BF28B2" w:rsidP="00A211E0">
      <w:pPr>
        <w:spacing w:line="240" w:lineRule="auto"/>
      </w:pPr>
      <w:r w:rsidRPr="00A211E0">
        <w:t xml:space="preserve">Vážení zákonní zástupci, </w:t>
      </w:r>
      <w:r w:rsidR="000060B9">
        <w:t xml:space="preserve">milí </w:t>
      </w:r>
      <w:r w:rsidRPr="00A211E0">
        <w:t>žáci,</w:t>
      </w:r>
    </w:p>
    <w:p w:rsidR="00961A09" w:rsidRDefault="00BF28B2" w:rsidP="00A211E0">
      <w:pPr>
        <w:spacing w:line="240" w:lineRule="auto"/>
        <w:ind w:firstLine="708"/>
      </w:pPr>
      <w:r w:rsidRPr="00A211E0">
        <w:t xml:space="preserve">dle rozhodnutí MŠMT je možná osobní přítomnost žáků </w:t>
      </w:r>
      <w:r w:rsidR="007C6E46">
        <w:t>1. stupně</w:t>
      </w:r>
      <w:r w:rsidR="00961A09">
        <w:t xml:space="preserve"> (1. – 5. ročník)</w:t>
      </w:r>
      <w:r w:rsidRPr="00A211E0">
        <w:t xml:space="preserve"> ve škole </w:t>
      </w:r>
    </w:p>
    <w:p w:rsidR="00A211E0" w:rsidRDefault="00BF28B2" w:rsidP="00A211E0">
      <w:pPr>
        <w:spacing w:line="240" w:lineRule="auto"/>
        <w:ind w:firstLine="708"/>
      </w:pPr>
      <w:r w:rsidRPr="00A211E0">
        <w:t xml:space="preserve">od </w:t>
      </w:r>
      <w:r w:rsidR="007C6E46">
        <w:t>25</w:t>
      </w:r>
      <w:r w:rsidRPr="00A211E0">
        <w:t xml:space="preserve">. 5. 2020. </w:t>
      </w:r>
    </w:p>
    <w:p w:rsidR="00BF28B2" w:rsidRPr="00A211E0" w:rsidRDefault="00BF28B2" w:rsidP="00A211E0">
      <w:pPr>
        <w:spacing w:line="240" w:lineRule="auto"/>
        <w:ind w:firstLine="708"/>
      </w:pPr>
      <w:r w:rsidRPr="00A211E0">
        <w:t xml:space="preserve">Výuka bude </w:t>
      </w:r>
      <w:r w:rsidR="007C6E46">
        <w:rPr>
          <w:rFonts w:cstheme="minorHAnsi"/>
        </w:rPr>
        <w:t>odpovídat distanční výuce a bude probíhat denně 4 vyučovací hodiny</w:t>
      </w:r>
      <w:r w:rsidR="00961A09">
        <w:t xml:space="preserve"> a bude        pokračovat ve stejné skupině (dle zájmu) odpoledne zájmovými činnostmi, maximálně do 16 hodin. Odpolední skupiny jsou určeny především pro nejmladší žáky. Tuto možnost využijte pouze v nejnutnějších případech. Žáci musí být dopoledne i odpoledne ve stejné skupině, proto negarantujeme, že skupiny vzniknou pouze z žáků jedné třídy. </w:t>
      </w:r>
      <w:r w:rsidR="00986AF7">
        <w:t xml:space="preserve">Pokud bude do odpoledních skupin přihlášeno více žáků, než jsme schopni přijmout, budou žáci zařazeni pouze do dopolední skupiny. Kritériem pro rozhodování bude datum podání přihlášky. </w:t>
      </w:r>
    </w:p>
    <w:p w:rsidR="00E85F74" w:rsidRPr="00A211E0" w:rsidRDefault="00BF28B2" w:rsidP="00C36FAC">
      <w:pPr>
        <w:pStyle w:val="Default"/>
        <w:numPr>
          <w:ilvl w:val="0"/>
          <w:numId w:val="3"/>
        </w:numPr>
        <w:rPr>
          <w:rFonts w:ascii="Wingdings 2" w:hAnsi="Wingdings 2" w:cs="Wingdings 2"/>
          <w:sz w:val="22"/>
          <w:szCs w:val="22"/>
        </w:rPr>
      </w:pPr>
      <w:r w:rsidRPr="00A211E0">
        <w:rPr>
          <w:sz w:val="22"/>
          <w:szCs w:val="22"/>
        </w:rPr>
        <w:t>Žáci budou ve skupinách po 15 žácích. Skupina bude stanovena před nástupem žáků do školy</w:t>
      </w:r>
      <w:r w:rsidR="00E85F74" w:rsidRPr="00A211E0">
        <w:rPr>
          <w:sz w:val="22"/>
          <w:szCs w:val="22"/>
        </w:rPr>
        <w:t xml:space="preserve">. </w:t>
      </w:r>
    </w:p>
    <w:p w:rsidR="00862610" w:rsidRPr="00A211E0" w:rsidRDefault="00E85F74" w:rsidP="0086261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211E0">
        <w:rPr>
          <w:rFonts w:ascii="Calibri" w:hAnsi="Calibri" w:cs="Calibri"/>
          <w:b/>
          <w:bCs/>
          <w:color w:val="000000"/>
        </w:rPr>
        <w:t>Složení skupin žáků je neměnné</w:t>
      </w:r>
      <w:r w:rsidRPr="00A211E0">
        <w:rPr>
          <w:rFonts w:ascii="Calibri" w:hAnsi="Calibri" w:cs="Calibri"/>
          <w:color w:val="000000"/>
        </w:rPr>
        <w:t xml:space="preserve">, je nutné vyhnout se jakýmkoliv změnám ve složení skupin žáků. </w:t>
      </w:r>
    </w:p>
    <w:p w:rsidR="00862610" w:rsidRPr="00A211E0" w:rsidRDefault="00862610" w:rsidP="0086261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211E0">
        <w:rPr>
          <w:b/>
          <w:bCs/>
        </w:rPr>
        <w:t xml:space="preserve">Zákonný zástupce je povinen škole odevzdat písemné čestné prohlášení o </w:t>
      </w:r>
      <w:r w:rsidRPr="00A211E0">
        <w:rPr>
          <w:b/>
        </w:rPr>
        <w:t>neexistenci příznaků virového infekčního onemocnění</w:t>
      </w:r>
      <w:r w:rsidRPr="00A211E0">
        <w:t xml:space="preserve"> </w:t>
      </w:r>
      <w:r w:rsidRPr="00A211E0">
        <w:rPr>
          <w:i/>
          <w:iCs/>
        </w:rPr>
        <w:t>(např. horečka, kašel, dušnost, náhlá ztráta chuti a čichu apod.)</w:t>
      </w:r>
      <w:r w:rsidRPr="00A211E0">
        <w:t xml:space="preserve">. </w:t>
      </w:r>
    </w:p>
    <w:p w:rsidR="00862610" w:rsidRPr="00A211E0" w:rsidRDefault="00862610" w:rsidP="0086261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211E0">
        <w:rPr>
          <w:b/>
          <w:bCs/>
        </w:rPr>
        <w:t>Tento dokument bude zároveň sloužit jako přihláška do studijní skupiny</w:t>
      </w:r>
      <w:r w:rsidRPr="00A211E0">
        <w:rPr>
          <w:rFonts w:ascii="Calibri" w:hAnsi="Calibri" w:cs="Calibri"/>
          <w:color w:val="000000"/>
        </w:rPr>
        <w:t>.</w:t>
      </w:r>
    </w:p>
    <w:p w:rsidR="00862610" w:rsidRPr="00A211E0" w:rsidRDefault="00862610" w:rsidP="0086261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211E0">
        <w:rPr>
          <w:b/>
          <w:bCs/>
        </w:rPr>
        <w:t>Při přihlášení do skupiny je nutné zvážit rizikové faktory</w:t>
      </w:r>
      <w:r w:rsidRPr="00A211E0">
        <w:rPr>
          <w:rFonts w:ascii="Calibri" w:hAnsi="Calibri" w:cs="Calibri"/>
          <w:color w:val="000000"/>
        </w:rPr>
        <w:t xml:space="preserve">. </w:t>
      </w:r>
      <w:r w:rsidRPr="00A211E0">
        <w:t xml:space="preserve">Do rizikové skupiny patří žák, který osobně naplňuje alespoň jeden bod uvedený níže, nebo pokud některý z bodů naplňuje jakákoliv osoba, která s ním žije ve společné domácnosti. </w:t>
      </w:r>
    </w:p>
    <w:p w:rsidR="00862610" w:rsidRPr="00A211E0" w:rsidRDefault="00862610" w:rsidP="0086261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211E0">
        <w:t>Doporučuje se, aby zákonní zástupci zvážili tyto rizikové faktory, pokud žák patří do rizikové skupiny, a rozhodli o účasti žáka na vzdělávacích aktivitách s tímto vědomím.</w:t>
      </w:r>
    </w:p>
    <w:p w:rsidR="00862610" w:rsidRPr="00A211E0" w:rsidRDefault="00862610" w:rsidP="00862610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</w:rPr>
      </w:pPr>
      <w:r w:rsidRPr="00A211E0">
        <w:rPr>
          <w:b/>
          <w:bCs/>
        </w:rPr>
        <w:t xml:space="preserve">Ministerstvo zdravotnictví stanovilo následující rizikové faktory: </w:t>
      </w:r>
    </w:p>
    <w:p w:rsidR="00862610" w:rsidRPr="00A211E0" w:rsidRDefault="00862610" w:rsidP="00ED1330">
      <w:pPr>
        <w:pStyle w:val="Default"/>
        <w:spacing w:after="58"/>
        <w:rPr>
          <w:sz w:val="22"/>
          <w:szCs w:val="22"/>
        </w:rPr>
      </w:pPr>
      <w:r w:rsidRPr="00A211E0">
        <w:rPr>
          <w:sz w:val="22"/>
          <w:szCs w:val="22"/>
        </w:rPr>
        <w:t xml:space="preserve">                    1. Věk nad 65 let s přidruženými chronickými chorobami. </w:t>
      </w:r>
    </w:p>
    <w:p w:rsidR="00862610" w:rsidRPr="00A211E0" w:rsidRDefault="00862610" w:rsidP="00ED1330">
      <w:pPr>
        <w:pStyle w:val="Default"/>
        <w:spacing w:after="58"/>
        <w:rPr>
          <w:i/>
          <w:iCs/>
          <w:sz w:val="22"/>
          <w:szCs w:val="22"/>
        </w:rPr>
      </w:pPr>
      <w:r w:rsidRPr="00A211E0">
        <w:rPr>
          <w:sz w:val="22"/>
          <w:szCs w:val="22"/>
        </w:rPr>
        <w:t xml:space="preserve">                    2. Chronické onemocnění plic </w:t>
      </w:r>
      <w:r w:rsidRPr="00A211E0">
        <w:rPr>
          <w:i/>
          <w:iCs/>
          <w:sz w:val="22"/>
          <w:szCs w:val="22"/>
        </w:rPr>
        <w:t>(zahrnuje i středně závažné a závažné astm</w:t>
      </w:r>
      <w:r w:rsidR="00A211E0">
        <w:rPr>
          <w:i/>
          <w:iCs/>
          <w:sz w:val="22"/>
          <w:szCs w:val="22"/>
        </w:rPr>
        <w:t>a</w:t>
      </w:r>
      <w:r w:rsidRPr="00A211E0">
        <w:rPr>
          <w:i/>
          <w:iCs/>
          <w:sz w:val="22"/>
          <w:szCs w:val="22"/>
        </w:rPr>
        <w:t xml:space="preserve"> </w:t>
      </w:r>
      <w:proofErr w:type="spellStart"/>
      <w:r w:rsidRPr="00A211E0">
        <w:rPr>
          <w:i/>
          <w:iCs/>
          <w:sz w:val="22"/>
          <w:szCs w:val="22"/>
        </w:rPr>
        <w:t>bronchiale</w:t>
      </w:r>
      <w:proofErr w:type="spellEnd"/>
      <w:r w:rsidRPr="00A211E0">
        <w:rPr>
          <w:i/>
          <w:iCs/>
          <w:sz w:val="22"/>
          <w:szCs w:val="22"/>
        </w:rPr>
        <w:t>)</w:t>
      </w:r>
    </w:p>
    <w:p w:rsidR="00862610" w:rsidRPr="00A211E0" w:rsidRDefault="00862610" w:rsidP="00ED1330">
      <w:pPr>
        <w:pStyle w:val="Default"/>
        <w:spacing w:after="58"/>
        <w:rPr>
          <w:sz w:val="22"/>
          <w:szCs w:val="22"/>
        </w:rPr>
      </w:pPr>
      <w:r w:rsidRPr="00A211E0">
        <w:rPr>
          <w:sz w:val="22"/>
          <w:szCs w:val="22"/>
        </w:rPr>
        <w:t xml:space="preserve">                         s dlouhodobou systémovou farmakologickou léčbou.</w:t>
      </w:r>
    </w:p>
    <w:p w:rsidR="00862610" w:rsidRPr="00A211E0" w:rsidRDefault="00862610" w:rsidP="00ED1330">
      <w:pPr>
        <w:pStyle w:val="Default"/>
        <w:spacing w:after="58"/>
        <w:rPr>
          <w:sz w:val="22"/>
          <w:szCs w:val="22"/>
        </w:rPr>
      </w:pPr>
      <w:r w:rsidRPr="00A211E0">
        <w:rPr>
          <w:sz w:val="22"/>
          <w:szCs w:val="22"/>
        </w:rPr>
        <w:t xml:space="preserve">                    3. Onemocnění srdce a/nebo velkých cév s dlouhodobou systémovou</w:t>
      </w:r>
    </w:p>
    <w:p w:rsidR="00862610" w:rsidRPr="00A211E0" w:rsidRDefault="00862610" w:rsidP="00ED1330">
      <w:pPr>
        <w:pStyle w:val="Default"/>
        <w:spacing w:after="58"/>
        <w:rPr>
          <w:sz w:val="22"/>
          <w:szCs w:val="22"/>
        </w:rPr>
      </w:pPr>
      <w:r w:rsidRPr="00A211E0">
        <w:rPr>
          <w:sz w:val="22"/>
          <w:szCs w:val="22"/>
        </w:rPr>
        <w:t xml:space="preserve">                         farmakologickou léčbou např. hypertenze. </w:t>
      </w:r>
    </w:p>
    <w:p w:rsidR="00ED1330" w:rsidRPr="00A211E0" w:rsidRDefault="00862610" w:rsidP="00ED1330">
      <w:pPr>
        <w:pStyle w:val="Default"/>
        <w:spacing w:after="20"/>
        <w:rPr>
          <w:sz w:val="22"/>
          <w:szCs w:val="22"/>
        </w:rPr>
      </w:pPr>
      <w:r w:rsidRPr="00A211E0">
        <w:rPr>
          <w:sz w:val="22"/>
          <w:szCs w:val="22"/>
        </w:rPr>
        <w:t xml:space="preserve">                    4. Porucha imunitního systému, např. </w:t>
      </w:r>
    </w:p>
    <w:p w:rsidR="00862610" w:rsidRPr="00A211E0" w:rsidRDefault="00ED1330" w:rsidP="00ED1330">
      <w:pPr>
        <w:pStyle w:val="Default"/>
        <w:spacing w:after="20"/>
        <w:rPr>
          <w:sz w:val="22"/>
          <w:szCs w:val="22"/>
        </w:rPr>
      </w:pPr>
      <w:r w:rsidRPr="00A211E0">
        <w:rPr>
          <w:sz w:val="22"/>
          <w:szCs w:val="22"/>
        </w:rPr>
        <w:t xml:space="preserve">                            </w:t>
      </w:r>
      <w:r w:rsidR="00862610" w:rsidRPr="00A211E0">
        <w:rPr>
          <w:sz w:val="22"/>
          <w:szCs w:val="22"/>
        </w:rPr>
        <w:t>a) při imunosupresivní léčbě</w:t>
      </w:r>
    </w:p>
    <w:p w:rsidR="00862610" w:rsidRPr="00A211E0" w:rsidRDefault="00862610" w:rsidP="00ED1330">
      <w:pPr>
        <w:pStyle w:val="Default"/>
        <w:numPr>
          <w:ilvl w:val="1"/>
          <w:numId w:val="3"/>
        </w:numPr>
        <w:spacing w:after="20"/>
        <w:rPr>
          <w:sz w:val="22"/>
          <w:szCs w:val="22"/>
        </w:rPr>
      </w:pPr>
      <w:r w:rsidRPr="00A211E0">
        <w:rPr>
          <w:sz w:val="22"/>
          <w:szCs w:val="22"/>
        </w:rPr>
        <w:t xml:space="preserve">b) při protinádorové léčbě, </w:t>
      </w:r>
    </w:p>
    <w:p w:rsidR="00862610" w:rsidRPr="00A211E0" w:rsidRDefault="00862610" w:rsidP="00ED1330">
      <w:pPr>
        <w:pStyle w:val="Default"/>
        <w:numPr>
          <w:ilvl w:val="1"/>
          <w:numId w:val="3"/>
        </w:numPr>
        <w:rPr>
          <w:sz w:val="22"/>
          <w:szCs w:val="22"/>
        </w:rPr>
      </w:pPr>
      <w:r w:rsidRPr="00A211E0">
        <w:rPr>
          <w:sz w:val="22"/>
          <w:szCs w:val="22"/>
        </w:rPr>
        <w:t xml:space="preserve">c) po transplantaci solidních orgánů a/nebo kostní dřeně, </w:t>
      </w:r>
    </w:p>
    <w:p w:rsidR="00862610" w:rsidRPr="00A211E0" w:rsidRDefault="00862610" w:rsidP="00ED1330">
      <w:pPr>
        <w:pStyle w:val="Default"/>
        <w:numPr>
          <w:ilvl w:val="1"/>
          <w:numId w:val="3"/>
        </w:numPr>
        <w:rPr>
          <w:sz w:val="22"/>
          <w:szCs w:val="22"/>
        </w:rPr>
      </w:pPr>
    </w:p>
    <w:p w:rsidR="00862610" w:rsidRPr="00A211E0" w:rsidRDefault="00862610" w:rsidP="00ED1330">
      <w:pPr>
        <w:pStyle w:val="Default"/>
        <w:ind w:left="1080"/>
        <w:rPr>
          <w:sz w:val="22"/>
          <w:szCs w:val="22"/>
        </w:rPr>
      </w:pPr>
      <w:r w:rsidRPr="00A211E0">
        <w:rPr>
          <w:sz w:val="22"/>
          <w:szCs w:val="22"/>
        </w:rPr>
        <w:t xml:space="preserve">5. Těžká obezita </w:t>
      </w:r>
      <w:r w:rsidRPr="00A211E0">
        <w:rPr>
          <w:i/>
          <w:iCs/>
          <w:sz w:val="22"/>
          <w:szCs w:val="22"/>
        </w:rPr>
        <w:t>(BMI nad 40 kg/m2)</w:t>
      </w:r>
      <w:r w:rsidRPr="00A211E0">
        <w:rPr>
          <w:sz w:val="22"/>
          <w:szCs w:val="22"/>
        </w:rPr>
        <w:t xml:space="preserve">. </w:t>
      </w:r>
    </w:p>
    <w:p w:rsidR="00862610" w:rsidRPr="00A211E0" w:rsidRDefault="00ED1330" w:rsidP="00ED1330">
      <w:pPr>
        <w:pStyle w:val="Default"/>
        <w:rPr>
          <w:sz w:val="22"/>
          <w:szCs w:val="22"/>
        </w:rPr>
      </w:pPr>
      <w:r w:rsidRPr="00A211E0">
        <w:rPr>
          <w:sz w:val="22"/>
          <w:szCs w:val="22"/>
        </w:rPr>
        <w:t xml:space="preserve">                     </w:t>
      </w:r>
      <w:r w:rsidR="00862610" w:rsidRPr="00A211E0">
        <w:rPr>
          <w:sz w:val="22"/>
          <w:szCs w:val="22"/>
        </w:rPr>
        <w:t xml:space="preserve">6. Farmakologicky léčený diabetes </w:t>
      </w:r>
      <w:proofErr w:type="spellStart"/>
      <w:r w:rsidR="00862610" w:rsidRPr="00A211E0">
        <w:rPr>
          <w:sz w:val="22"/>
          <w:szCs w:val="22"/>
        </w:rPr>
        <w:t>mellitus</w:t>
      </w:r>
      <w:proofErr w:type="spellEnd"/>
      <w:r w:rsidR="00862610" w:rsidRPr="00A211E0">
        <w:rPr>
          <w:sz w:val="22"/>
          <w:szCs w:val="22"/>
        </w:rPr>
        <w:t xml:space="preserve">. </w:t>
      </w:r>
    </w:p>
    <w:p w:rsidR="00862610" w:rsidRPr="00A211E0" w:rsidRDefault="00ED1330" w:rsidP="00ED1330">
      <w:pPr>
        <w:pStyle w:val="Default"/>
        <w:rPr>
          <w:i/>
          <w:iCs/>
          <w:sz w:val="22"/>
          <w:szCs w:val="22"/>
        </w:rPr>
      </w:pPr>
      <w:r w:rsidRPr="00A211E0">
        <w:rPr>
          <w:sz w:val="22"/>
          <w:szCs w:val="22"/>
        </w:rPr>
        <w:t xml:space="preserve">                     </w:t>
      </w:r>
      <w:r w:rsidR="00862610" w:rsidRPr="00A211E0">
        <w:rPr>
          <w:sz w:val="22"/>
          <w:szCs w:val="22"/>
        </w:rPr>
        <w:t xml:space="preserve">7. Chronické onemocnění ledvin vyžadující dočasnou </w:t>
      </w:r>
      <w:r w:rsidRPr="00A211E0">
        <w:rPr>
          <w:sz w:val="22"/>
          <w:szCs w:val="22"/>
        </w:rPr>
        <w:t xml:space="preserve">nebo trvalou podporu </w:t>
      </w:r>
      <w:r w:rsidR="00862610" w:rsidRPr="00A211E0">
        <w:rPr>
          <w:sz w:val="22"/>
          <w:szCs w:val="22"/>
        </w:rPr>
        <w:t>ledvin</w:t>
      </w:r>
      <w:r w:rsidRPr="00A211E0">
        <w:rPr>
          <w:sz w:val="22"/>
          <w:szCs w:val="22"/>
        </w:rPr>
        <w:t xml:space="preserve">    </w:t>
      </w:r>
    </w:p>
    <w:p w:rsidR="00ED1330" w:rsidRPr="00A211E0" w:rsidRDefault="00ED1330" w:rsidP="00ED1330">
      <w:pPr>
        <w:pStyle w:val="Default"/>
        <w:rPr>
          <w:sz w:val="22"/>
          <w:szCs w:val="22"/>
        </w:rPr>
      </w:pPr>
      <w:r w:rsidRPr="00A211E0">
        <w:rPr>
          <w:sz w:val="22"/>
          <w:szCs w:val="22"/>
        </w:rPr>
        <w:t xml:space="preserve">                         -  dialýza</w:t>
      </w:r>
    </w:p>
    <w:p w:rsidR="00862610" w:rsidRPr="00A211E0" w:rsidRDefault="00ED1330" w:rsidP="00ED1330">
      <w:pPr>
        <w:pStyle w:val="Default"/>
        <w:rPr>
          <w:sz w:val="22"/>
          <w:szCs w:val="22"/>
        </w:rPr>
      </w:pPr>
      <w:r w:rsidRPr="00A211E0">
        <w:rPr>
          <w:sz w:val="22"/>
          <w:szCs w:val="22"/>
        </w:rPr>
        <w:t xml:space="preserve">                      </w:t>
      </w:r>
      <w:r w:rsidR="00862610" w:rsidRPr="00A211E0">
        <w:rPr>
          <w:sz w:val="22"/>
          <w:szCs w:val="22"/>
        </w:rPr>
        <w:t xml:space="preserve">8. Onemocnění jater </w:t>
      </w:r>
      <w:r w:rsidR="00862610" w:rsidRPr="00A211E0">
        <w:rPr>
          <w:i/>
          <w:iCs/>
          <w:sz w:val="22"/>
          <w:szCs w:val="22"/>
        </w:rPr>
        <w:t>(primární nebo sekundární)</w:t>
      </w:r>
      <w:r w:rsidR="00862610" w:rsidRPr="00A211E0">
        <w:rPr>
          <w:sz w:val="22"/>
          <w:szCs w:val="22"/>
        </w:rPr>
        <w:t xml:space="preserve">. </w:t>
      </w:r>
    </w:p>
    <w:p w:rsidR="00E85F74" w:rsidRPr="00E85F74" w:rsidRDefault="00E85F74" w:rsidP="00E85F74">
      <w:pPr>
        <w:autoSpaceDE w:val="0"/>
        <w:autoSpaceDN w:val="0"/>
        <w:adjustRightInd w:val="0"/>
        <w:spacing w:after="0" w:line="240" w:lineRule="auto"/>
        <w:rPr>
          <w:rFonts w:ascii="Wingdings 2" w:hAnsi="Wingdings 2" w:cs="Wingdings 2"/>
          <w:color w:val="000000"/>
        </w:rPr>
      </w:pPr>
    </w:p>
    <w:p w:rsidR="00BF28B2" w:rsidRDefault="00BF28B2" w:rsidP="00C26CD7">
      <w:pPr>
        <w:spacing w:line="240" w:lineRule="auto"/>
      </w:pPr>
      <w:bookmarkStart w:id="0" w:name="_GoBack"/>
      <w:bookmarkEnd w:id="0"/>
      <w:r w:rsidRPr="00A211E0">
        <w:t>Dle pokynů MŠMT je nutné dodržovat následující pokyny:</w:t>
      </w:r>
    </w:p>
    <w:p w:rsidR="00A211E0" w:rsidRPr="00A211E0" w:rsidRDefault="00A211E0" w:rsidP="00A211E0">
      <w:pPr>
        <w:pStyle w:val="Odstavecseseznamem"/>
        <w:spacing w:line="240" w:lineRule="auto"/>
        <w:ind w:left="1080"/>
      </w:pPr>
    </w:p>
    <w:p w:rsidR="00BF28B2" w:rsidRPr="00A211E0" w:rsidRDefault="00BF28B2" w:rsidP="00A211E0">
      <w:pPr>
        <w:pStyle w:val="Odstavecseseznamem"/>
        <w:spacing w:line="240" w:lineRule="auto"/>
        <w:ind w:left="1080"/>
        <w:rPr>
          <w:b/>
        </w:rPr>
      </w:pPr>
      <w:r w:rsidRPr="00A211E0">
        <w:rPr>
          <w:b/>
        </w:rPr>
        <w:t>Cesta do školy:</w:t>
      </w:r>
    </w:p>
    <w:p w:rsidR="00BF28B2" w:rsidRPr="00A211E0" w:rsidRDefault="00BF28B2" w:rsidP="00C36FA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A211E0">
        <w:rPr>
          <w:sz w:val="22"/>
          <w:szCs w:val="22"/>
        </w:rPr>
        <w:t xml:space="preserve">Při cestě do školy a ze školy se na žáky vztahují obecná pravidla chování stanovená krizovými opatřeními, zejména: </w:t>
      </w:r>
    </w:p>
    <w:p w:rsidR="00BF28B2" w:rsidRPr="00A211E0" w:rsidRDefault="00A211E0" w:rsidP="00C36FAC">
      <w:pPr>
        <w:pStyle w:val="Default"/>
        <w:spacing w:after="53"/>
        <w:ind w:left="720"/>
        <w:rPr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</w:t>
      </w:r>
      <w:r>
        <w:rPr>
          <w:rFonts w:ascii="Wingdings 2" w:hAnsi="Wingdings 2" w:cs="Wingdings 2"/>
          <w:sz w:val="22"/>
          <w:szCs w:val="22"/>
        </w:rPr>
        <w:t></w:t>
      </w:r>
      <w:r w:rsidR="00BF28B2" w:rsidRPr="00A211E0">
        <w:rPr>
          <w:sz w:val="22"/>
          <w:szCs w:val="22"/>
        </w:rPr>
        <w:t xml:space="preserve">Zakrytí úst a nosu ochrannými prostředky </w:t>
      </w:r>
      <w:r w:rsidR="00BF28B2" w:rsidRPr="00A211E0">
        <w:rPr>
          <w:i/>
          <w:iCs/>
          <w:sz w:val="22"/>
          <w:szCs w:val="22"/>
        </w:rPr>
        <w:t>(dále jen „rouška“)</w:t>
      </w:r>
      <w:r w:rsidR="00BF28B2" w:rsidRPr="00A211E0">
        <w:rPr>
          <w:sz w:val="22"/>
          <w:szCs w:val="22"/>
        </w:rPr>
        <w:t>.</w:t>
      </w:r>
    </w:p>
    <w:p w:rsidR="00BF28B2" w:rsidRPr="00A211E0" w:rsidRDefault="00BF28B2" w:rsidP="00C36FA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A211E0">
        <w:rPr>
          <w:sz w:val="22"/>
          <w:szCs w:val="22"/>
        </w:rPr>
        <w:lastRenderedPageBreak/>
        <w:t xml:space="preserve">Dodržení odstupů 2 metry v souladu s krizovými nebo mimořádnými opatřeními </w:t>
      </w:r>
      <w:r w:rsidRPr="00A211E0">
        <w:rPr>
          <w:i/>
          <w:iCs/>
          <w:sz w:val="22"/>
          <w:szCs w:val="22"/>
        </w:rPr>
        <w:t>(není tedy nutné např. u doprovodu žáka/členů společné domácnosti)</w:t>
      </w:r>
      <w:r w:rsidRPr="00A211E0">
        <w:rPr>
          <w:sz w:val="22"/>
          <w:szCs w:val="22"/>
        </w:rPr>
        <w:t xml:space="preserve">. </w:t>
      </w:r>
    </w:p>
    <w:p w:rsidR="00BF28B2" w:rsidRPr="00A211E0" w:rsidRDefault="00BF28B2" w:rsidP="00E85F74">
      <w:pPr>
        <w:pStyle w:val="Default"/>
        <w:rPr>
          <w:sz w:val="22"/>
          <w:szCs w:val="22"/>
        </w:rPr>
      </w:pPr>
    </w:p>
    <w:p w:rsidR="00BF28B2" w:rsidRPr="00A211E0" w:rsidRDefault="00BF28B2" w:rsidP="00A211E0">
      <w:pPr>
        <w:pStyle w:val="Default"/>
        <w:ind w:left="1080"/>
        <w:rPr>
          <w:b/>
          <w:sz w:val="22"/>
          <w:szCs w:val="22"/>
        </w:rPr>
      </w:pPr>
      <w:r w:rsidRPr="00A211E0">
        <w:rPr>
          <w:b/>
          <w:sz w:val="22"/>
          <w:szCs w:val="22"/>
        </w:rPr>
        <w:t>Příchod ke škole:</w:t>
      </w:r>
    </w:p>
    <w:p w:rsidR="00BF28B2" w:rsidRPr="00A211E0" w:rsidRDefault="00BF28B2" w:rsidP="00E85F74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Wingdings 2" w:hAnsi="Wingdings 2" w:cs="Wingdings 2"/>
          <w:color w:val="000000"/>
        </w:rPr>
      </w:pPr>
    </w:p>
    <w:p w:rsidR="00BF28B2" w:rsidRPr="00A211E0" w:rsidRDefault="00BF28B2" w:rsidP="00C36FA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58" w:line="240" w:lineRule="auto"/>
        <w:rPr>
          <w:rFonts w:ascii="Wingdings 2" w:hAnsi="Wingdings 2" w:cs="Wingdings 2"/>
          <w:color w:val="000000"/>
        </w:rPr>
      </w:pPr>
      <w:r w:rsidRPr="00A211E0">
        <w:rPr>
          <w:rFonts w:ascii="Calibri" w:hAnsi="Calibri" w:cs="Calibri"/>
          <w:color w:val="000000"/>
        </w:rPr>
        <w:t xml:space="preserve">Před školou dodržovat odstupy 2 metry v souladu s krizovými nebo mimořádnými opatřeními </w:t>
      </w:r>
      <w:r w:rsidRPr="00A211E0">
        <w:rPr>
          <w:rFonts w:ascii="Calibri" w:hAnsi="Calibri" w:cs="Calibri"/>
          <w:i/>
          <w:iCs/>
          <w:color w:val="000000"/>
        </w:rPr>
        <w:t>(není tedy nutné např. u doprovodu žáka/členů společné domácnosti)</w:t>
      </w:r>
      <w:r w:rsidRPr="00A211E0">
        <w:rPr>
          <w:rFonts w:ascii="Calibri" w:hAnsi="Calibri" w:cs="Calibri"/>
          <w:color w:val="000000"/>
        </w:rPr>
        <w:t xml:space="preserve">. </w:t>
      </w:r>
    </w:p>
    <w:p w:rsidR="00BF28B2" w:rsidRPr="00A211E0" w:rsidRDefault="00BF28B2" w:rsidP="00C36FA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211E0">
        <w:rPr>
          <w:rFonts w:ascii="Calibri" w:hAnsi="Calibri" w:cs="Calibri"/>
          <w:color w:val="000000"/>
        </w:rPr>
        <w:t>Pro všechny osoby nacházející se před školou platí povinnost zakrytí úst a nosu.</w:t>
      </w:r>
    </w:p>
    <w:p w:rsidR="000B480E" w:rsidRPr="00A211E0" w:rsidRDefault="00BF28B2" w:rsidP="00C36FA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11E0">
        <w:rPr>
          <w:rFonts w:cstheme="minorHAnsi"/>
          <w:color w:val="000000"/>
        </w:rPr>
        <w:t xml:space="preserve">Bližší </w:t>
      </w:r>
      <w:proofErr w:type="spellStart"/>
      <w:r w:rsidRPr="00A211E0">
        <w:rPr>
          <w:rFonts w:cstheme="minorHAnsi"/>
          <w:color w:val="000000"/>
        </w:rPr>
        <w:t>info</w:t>
      </w:r>
      <w:proofErr w:type="spellEnd"/>
      <w:r w:rsidRPr="00A211E0">
        <w:rPr>
          <w:rFonts w:cstheme="minorHAnsi"/>
          <w:color w:val="000000"/>
        </w:rPr>
        <w:t xml:space="preserve"> k nástupu do školy – časy, skupina, dostanete po zaslání přihlášek k výuce. </w:t>
      </w:r>
    </w:p>
    <w:p w:rsidR="00DA3B50" w:rsidRPr="00A211E0" w:rsidRDefault="00DA3B50" w:rsidP="00E85F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F28B2" w:rsidRPr="00A211E0" w:rsidRDefault="00DA3B50" w:rsidP="00A211E0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/>
          <w:color w:val="000000"/>
        </w:rPr>
      </w:pPr>
      <w:r w:rsidRPr="00A211E0">
        <w:rPr>
          <w:rFonts w:cstheme="minorHAnsi"/>
          <w:b/>
          <w:color w:val="000000"/>
        </w:rPr>
        <w:t>Vstup do školy a pobyt ve škole:</w:t>
      </w:r>
      <w:r w:rsidR="00BF28B2" w:rsidRPr="00A211E0">
        <w:rPr>
          <w:rFonts w:cstheme="minorHAnsi"/>
          <w:b/>
          <w:color w:val="000000"/>
        </w:rPr>
        <w:t xml:space="preserve"> </w:t>
      </w:r>
    </w:p>
    <w:p w:rsidR="00DA3B50" w:rsidRPr="00A211E0" w:rsidRDefault="00DA3B50" w:rsidP="00E85F74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Wingdings 2" w:hAnsi="Wingdings 2" w:cs="Wingdings 2"/>
          <w:color w:val="000000"/>
        </w:rPr>
      </w:pPr>
    </w:p>
    <w:p w:rsidR="00DA3B50" w:rsidRPr="00A211E0" w:rsidRDefault="00DA3B50" w:rsidP="00C36FA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211E0">
        <w:rPr>
          <w:rFonts w:ascii="Calibri" w:hAnsi="Calibri" w:cs="Calibri"/>
          <w:color w:val="000000"/>
        </w:rPr>
        <w:t xml:space="preserve">Vstup do budovy školy je umožněn </w:t>
      </w:r>
      <w:r w:rsidRPr="00A211E0">
        <w:rPr>
          <w:rFonts w:ascii="Calibri" w:hAnsi="Calibri" w:cs="Calibri"/>
          <w:b/>
          <w:bCs/>
          <w:color w:val="000000"/>
        </w:rPr>
        <w:t>pouze žákům</w:t>
      </w:r>
      <w:r w:rsidRPr="00A211E0">
        <w:rPr>
          <w:rFonts w:ascii="Calibri" w:hAnsi="Calibri" w:cs="Calibri"/>
          <w:color w:val="000000"/>
        </w:rPr>
        <w:t xml:space="preserve">, nikoliv doprovázejícím osobám. </w:t>
      </w:r>
    </w:p>
    <w:p w:rsidR="00DA3B50" w:rsidRPr="00A211E0" w:rsidRDefault="00DA3B50" w:rsidP="00C36FAC">
      <w:pPr>
        <w:pStyle w:val="Default"/>
        <w:numPr>
          <w:ilvl w:val="0"/>
          <w:numId w:val="3"/>
        </w:numPr>
        <w:spacing w:after="56"/>
        <w:rPr>
          <w:sz w:val="22"/>
          <w:szCs w:val="22"/>
        </w:rPr>
      </w:pPr>
      <w:r w:rsidRPr="00A211E0">
        <w:rPr>
          <w:sz w:val="22"/>
          <w:szCs w:val="22"/>
        </w:rPr>
        <w:t xml:space="preserve">Všichni žáci i zaměstnanci školy nosí </w:t>
      </w:r>
      <w:r w:rsidRPr="00A211E0">
        <w:rPr>
          <w:b/>
          <w:bCs/>
          <w:sz w:val="22"/>
          <w:szCs w:val="22"/>
        </w:rPr>
        <w:t xml:space="preserve">ve společných prostorách roušky. </w:t>
      </w:r>
    </w:p>
    <w:p w:rsidR="00DA3B50" w:rsidRPr="00A211E0" w:rsidRDefault="00DA3B50" w:rsidP="00C36FAC">
      <w:pPr>
        <w:pStyle w:val="Default"/>
        <w:numPr>
          <w:ilvl w:val="0"/>
          <w:numId w:val="3"/>
        </w:numPr>
        <w:spacing w:after="56"/>
        <w:rPr>
          <w:sz w:val="22"/>
          <w:szCs w:val="22"/>
        </w:rPr>
      </w:pPr>
      <w:r w:rsidRPr="00A211E0">
        <w:rPr>
          <w:sz w:val="22"/>
          <w:szCs w:val="22"/>
        </w:rPr>
        <w:t xml:space="preserve">Každý žák bude mít s sebou </w:t>
      </w:r>
      <w:r w:rsidRPr="00A211E0">
        <w:rPr>
          <w:b/>
          <w:bCs/>
          <w:sz w:val="22"/>
          <w:szCs w:val="22"/>
        </w:rPr>
        <w:t>na den minimálně 2 roušky a sáček na uložení roušky</w:t>
      </w:r>
      <w:r w:rsidRPr="00A211E0">
        <w:rPr>
          <w:sz w:val="22"/>
          <w:szCs w:val="22"/>
        </w:rPr>
        <w:t xml:space="preserve">. </w:t>
      </w:r>
    </w:p>
    <w:p w:rsidR="00DA3B50" w:rsidRPr="00A211E0" w:rsidRDefault="00DA3B50" w:rsidP="00C36FA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A211E0">
        <w:rPr>
          <w:sz w:val="22"/>
          <w:szCs w:val="22"/>
        </w:rPr>
        <w:t xml:space="preserve">Žák je povinen dodržovat stanovená hygienická pravidla. </w:t>
      </w:r>
    </w:p>
    <w:p w:rsidR="00DA3B50" w:rsidRPr="00A211E0" w:rsidRDefault="00DA3B50" w:rsidP="00C36FA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A211E0">
        <w:rPr>
          <w:sz w:val="22"/>
          <w:szCs w:val="22"/>
        </w:rPr>
        <w:t xml:space="preserve">Jejich opakované nedodržování, je důvodem k nevpuštění žáka do školy, resp. k        </w:t>
      </w:r>
    </w:p>
    <w:p w:rsidR="00DA3B50" w:rsidRPr="00A211E0" w:rsidRDefault="00A211E0" w:rsidP="00A211E0">
      <w:pPr>
        <w:autoSpaceDE w:val="0"/>
        <w:autoSpaceDN w:val="0"/>
        <w:adjustRightInd w:val="0"/>
        <w:spacing w:after="0" w:line="240" w:lineRule="auto"/>
      </w:pPr>
      <w:r>
        <w:t xml:space="preserve">                      </w:t>
      </w:r>
      <w:r w:rsidR="00DA3B50" w:rsidRPr="00A211E0">
        <w:t>vyřazení žáka ze skupiny či přípravy.</w:t>
      </w:r>
    </w:p>
    <w:p w:rsidR="00DA3B50" w:rsidRPr="00DA3B50" w:rsidRDefault="00DA3B50" w:rsidP="00C36FAC">
      <w:pPr>
        <w:pStyle w:val="Default"/>
        <w:numPr>
          <w:ilvl w:val="0"/>
          <w:numId w:val="3"/>
        </w:numPr>
        <w:rPr>
          <w:rFonts w:ascii="Wingdings 2" w:hAnsi="Wingdings 2" w:cs="Wingdings 2"/>
          <w:sz w:val="22"/>
          <w:szCs w:val="22"/>
        </w:rPr>
      </w:pPr>
      <w:r w:rsidRPr="00DA3B50">
        <w:rPr>
          <w:sz w:val="22"/>
          <w:szCs w:val="22"/>
        </w:rPr>
        <w:t xml:space="preserve">Při přesunech je vhodné dodržení odstupů 2 metry vždy, když je to možné </w:t>
      </w:r>
      <w:r w:rsidRPr="00DA3B50">
        <w:rPr>
          <w:i/>
          <w:iCs/>
          <w:sz w:val="22"/>
          <w:szCs w:val="22"/>
        </w:rPr>
        <w:t xml:space="preserve">(nejméně </w:t>
      </w:r>
      <w:r w:rsidRPr="00A211E0">
        <w:rPr>
          <w:i/>
          <w:iCs/>
          <w:sz w:val="22"/>
          <w:szCs w:val="22"/>
        </w:rPr>
        <w:t xml:space="preserve">  </w:t>
      </w:r>
    </w:p>
    <w:p w:rsidR="00DA3B50" w:rsidRPr="00A211E0" w:rsidRDefault="00DA3B50" w:rsidP="00A211E0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</w:rPr>
      </w:pPr>
      <w:r w:rsidRPr="00A211E0">
        <w:rPr>
          <w:rFonts w:ascii="Calibri" w:hAnsi="Calibri" w:cs="Calibri"/>
          <w:i/>
          <w:iCs/>
          <w:color w:val="000000"/>
        </w:rPr>
        <w:t>1,5 metru)</w:t>
      </w:r>
      <w:r w:rsidRPr="00A211E0">
        <w:rPr>
          <w:rFonts w:ascii="Calibri" w:hAnsi="Calibri" w:cs="Calibri"/>
          <w:color w:val="000000"/>
        </w:rPr>
        <w:t>.</w:t>
      </w:r>
    </w:p>
    <w:p w:rsidR="00E85F74" w:rsidRPr="00A211E0" w:rsidRDefault="00DA3B50" w:rsidP="00C36FA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11E0">
        <w:rPr>
          <w:rFonts w:cstheme="minorHAnsi"/>
          <w:color w:val="000000"/>
        </w:rPr>
        <w:t>Po přezutí v šatnách si žáci umyjí ruce desinfekčním prostředkem.</w:t>
      </w:r>
    </w:p>
    <w:p w:rsidR="00E85F74" w:rsidRPr="00A211E0" w:rsidRDefault="00E85F74" w:rsidP="00C36FA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Cs/>
        </w:rPr>
      </w:pPr>
      <w:r w:rsidRPr="00A211E0">
        <w:rPr>
          <w:bCs/>
        </w:rPr>
        <w:t>V průběhu pobytu ve třídě nemusí žáci ani pedagogičtí pracovníci nosit</w:t>
      </w:r>
      <w:r w:rsidR="00A211E0">
        <w:rPr>
          <w:bCs/>
        </w:rPr>
        <w:t xml:space="preserve"> roušku.</w:t>
      </w:r>
    </w:p>
    <w:p w:rsidR="00E85F74" w:rsidRPr="00A211E0" w:rsidRDefault="00E85F74" w:rsidP="00A211E0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bCs/>
        </w:rPr>
      </w:pPr>
      <w:r w:rsidRPr="00A211E0">
        <w:rPr>
          <w:rFonts w:cstheme="minorHAnsi"/>
        </w:rPr>
        <w:t>(</w:t>
      </w:r>
      <w:r w:rsidRPr="00A211E0">
        <w:rPr>
          <w:bCs/>
        </w:rPr>
        <w:t xml:space="preserve">Pokud je zachován rozestup 2 metry </w:t>
      </w:r>
      <w:r w:rsidRPr="00A211E0">
        <w:rPr>
          <w:bCs/>
          <w:i/>
          <w:iCs/>
        </w:rPr>
        <w:t>(nejméně 1,5 metru)</w:t>
      </w:r>
    </w:p>
    <w:p w:rsidR="00E85F74" w:rsidRPr="00A211E0" w:rsidRDefault="00E85F74" w:rsidP="00C36FA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A211E0">
        <w:rPr>
          <w:bCs/>
        </w:rPr>
        <w:t xml:space="preserve">Pokud dochází k bližšímu kontaktu </w:t>
      </w:r>
      <w:r w:rsidRPr="00A211E0">
        <w:rPr>
          <w:bCs/>
          <w:i/>
          <w:iCs/>
        </w:rPr>
        <w:t>(např. při skupinové práci)</w:t>
      </w:r>
      <w:r w:rsidRPr="00A211E0">
        <w:rPr>
          <w:bCs/>
        </w:rPr>
        <w:t xml:space="preserve">, musí se roušky nosit i ve  </w:t>
      </w:r>
      <w:r w:rsidR="00C36FAC" w:rsidRPr="00A211E0">
        <w:rPr>
          <w:rFonts w:cstheme="minorHAnsi"/>
        </w:rPr>
        <w:t xml:space="preserve"> </w:t>
      </w:r>
      <w:r w:rsidRPr="00A211E0">
        <w:rPr>
          <w:rFonts w:cstheme="minorHAnsi"/>
        </w:rPr>
        <w:t>třídě.</w:t>
      </w:r>
    </w:p>
    <w:p w:rsidR="00E85F74" w:rsidRPr="00A211E0" w:rsidRDefault="00E85F74" w:rsidP="00C36FAC">
      <w:pPr>
        <w:pStyle w:val="Odstavecseseznamem"/>
        <w:numPr>
          <w:ilvl w:val="0"/>
          <w:numId w:val="3"/>
        </w:numPr>
        <w:spacing w:line="240" w:lineRule="auto"/>
        <w:rPr>
          <w:rFonts w:ascii="Calibri" w:hAnsi="Calibri" w:cs="Calibri"/>
          <w:color w:val="000000"/>
        </w:rPr>
      </w:pPr>
      <w:r w:rsidRPr="00A211E0">
        <w:rPr>
          <w:rFonts w:ascii="Calibri" w:hAnsi="Calibri" w:cs="Calibri"/>
          <w:bCs/>
          <w:color w:val="000000"/>
        </w:rPr>
        <w:t>Žáci si</w:t>
      </w:r>
      <w:r w:rsidRPr="00A211E0">
        <w:rPr>
          <w:rFonts w:ascii="Calibri" w:hAnsi="Calibri" w:cs="Calibri"/>
          <w:b/>
          <w:bCs/>
          <w:color w:val="000000"/>
        </w:rPr>
        <w:t xml:space="preserve"> </w:t>
      </w:r>
      <w:r w:rsidRPr="00A211E0">
        <w:rPr>
          <w:rFonts w:ascii="Calibri" w:hAnsi="Calibri" w:cs="Calibri"/>
          <w:color w:val="000000"/>
        </w:rPr>
        <w:t xml:space="preserve">po každém vzdělávacím bloku vydezinfikují nebo umyjí ruce ve své třídě.    </w:t>
      </w:r>
    </w:p>
    <w:p w:rsidR="00862610" w:rsidRPr="00A211E0" w:rsidRDefault="00E85F74" w:rsidP="00C36FAC">
      <w:pPr>
        <w:pStyle w:val="Odstavecseseznamem"/>
        <w:numPr>
          <w:ilvl w:val="0"/>
          <w:numId w:val="3"/>
        </w:numPr>
        <w:spacing w:line="240" w:lineRule="auto"/>
        <w:rPr>
          <w:rFonts w:ascii="Calibri" w:hAnsi="Calibri" w:cs="Calibri"/>
          <w:color w:val="000000"/>
        </w:rPr>
      </w:pPr>
      <w:r w:rsidRPr="00A211E0">
        <w:rPr>
          <w:rFonts w:ascii="Calibri" w:hAnsi="Calibri" w:cs="Calibri"/>
          <w:color w:val="000000"/>
        </w:rPr>
        <w:t xml:space="preserve">Škola vede </w:t>
      </w:r>
      <w:r w:rsidRPr="00A211E0">
        <w:rPr>
          <w:rFonts w:ascii="Calibri" w:hAnsi="Calibri" w:cs="Calibri"/>
          <w:b/>
          <w:bCs/>
          <w:color w:val="000000"/>
        </w:rPr>
        <w:t xml:space="preserve">evidenci o docházce </w:t>
      </w:r>
      <w:r w:rsidRPr="00A211E0">
        <w:rPr>
          <w:rFonts w:ascii="Calibri" w:hAnsi="Calibri" w:cs="Calibri"/>
          <w:color w:val="000000"/>
        </w:rPr>
        <w:t xml:space="preserve">žáků do školy. </w:t>
      </w:r>
    </w:p>
    <w:p w:rsidR="00862610" w:rsidRPr="00A211E0" w:rsidRDefault="00E85F74" w:rsidP="00862610">
      <w:pPr>
        <w:pStyle w:val="Odstavecseseznamem"/>
        <w:numPr>
          <w:ilvl w:val="0"/>
          <w:numId w:val="3"/>
        </w:numPr>
        <w:spacing w:line="240" w:lineRule="auto"/>
        <w:rPr>
          <w:rFonts w:ascii="Calibri" w:hAnsi="Calibri" w:cs="Calibri"/>
          <w:color w:val="000000"/>
        </w:rPr>
      </w:pPr>
      <w:r w:rsidRPr="00A211E0">
        <w:rPr>
          <w:b/>
        </w:rPr>
        <w:t>Nikdo s</w:t>
      </w:r>
      <w:r w:rsidR="00C36FAC" w:rsidRPr="00A211E0">
        <w:rPr>
          <w:b/>
        </w:rPr>
        <w:t> </w:t>
      </w:r>
      <w:r w:rsidRPr="00A211E0">
        <w:rPr>
          <w:b/>
        </w:rPr>
        <w:t>příznaky</w:t>
      </w:r>
      <w:r w:rsidR="00C36FAC" w:rsidRPr="00A211E0">
        <w:rPr>
          <w:b/>
        </w:rPr>
        <w:t xml:space="preserve"> </w:t>
      </w:r>
      <w:r w:rsidRPr="00A211E0">
        <w:rPr>
          <w:b/>
        </w:rPr>
        <w:t xml:space="preserve">infekce dýchacích cest, které by mohly odpovídat známým příznakům COVID-19 </w:t>
      </w:r>
      <w:r w:rsidRPr="00A211E0">
        <w:rPr>
          <w:i/>
          <w:iCs/>
        </w:rPr>
        <w:t>(zvýšená tělesná teplota, kašel, náhlá ztráta chuti a čichu, jiný příznak akutní infekce dýchacích cest)</w:t>
      </w:r>
      <w:r w:rsidRPr="00A211E0">
        <w:t xml:space="preserve">, </w:t>
      </w:r>
      <w:r w:rsidRPr="00A211E0">
        <w:rPr>
          <w:b/>
        </w:rPr>
        <w:t>nesmí do školy vstoupit</w:t>
      </w:r>
      <w:r w:rsidRPr="00A211E0">
        <w:t xml:space="preserve">. </w:t>
      </w:r>
    </w:p>
    <w:p w:rsidR="00ED1330" w:rsidRPr="00A211E0" w:rsidRDefault="00E85F74" w:rsidP="00ED1330">
      <w:pPr>
        <w:pStyle w:val="Odstavecseseznamem"/>
        <w:numPr>
          <w:ilvl w:val="0"/>
          <w:numId w:val="3"/>
        </w:numPr>
        <w:spacing w:line="240" w:lineRule="auto"/>
        <w:rPr>
          <w:rFonts w:ascii="Calibri" w:hAnsi="Calibri" w:cs="Calibri"/>
          <w:color w:val="000000"/>
        </w:rPr>
      </w:pPr>
      <w:r w:rsidRPr="00A211E0">
        <w:t xml:space="preserve">Pokud žák vykazuje některý z možných příznaků COVID-19, je nutné umístit jej do samostatné místnosti a kontaktovat zákonné zástupce žáka s ohledem na okamžité vyzvednutí žáka. O podezření informuje škola spádovou hygienickou stanici. </w:t>
      </w:r>
    </w:p>
    <w:p w:rsidR="00ED1330" w:rsidRDefault="00ED1330" w:rsidP="00ED1330">
      <w:pPr>
        <w:spacing w:line="240" w:lineRule="auto"/>
        <w:rPr>
          <w:rFonts w:ascii="Calibri" w:hAnsi="Calibri" w:cs="Calibri"/>
          <w:color w:val="000000"/>
        </w:rPr>
      </w:pPr>
      <w:r w:rsidRPr="00A211E0">
        <w:rPr>
          <w:rFonts w:ascii="Calibri" w:hAnsi="Calibri" w:cs="Calibri"/>
          <w:color w:val="000000"/>
        </w:rPr>
        <w:t>Po přečtení pravidel pro výuku, se rozhodněte s přihlédnutím k rizikovým faktorům a vyplňte čestné prohlášení, které je další přílohou.</w:t>
      </w:r>
    </w:p>
    <w:p w:rsidR="00A211E0" w:rsidRPr="00173653" w:rsidRDefault="00A211E0" w:rsidP="00ED1330">
      <w:pPr>
        <w:spacing w:line="240" w:lineRule="auto"/>
        <w:rPr>
          <w:rFonts w:ascii="Calibri" w:hAnsi="Calibri" w:cs="Calibri"/>
          <w:b/>
          <w:color w:val="000000"/>
        </w:rPr>
      </w:pPr>
      <w:r w:rsidRPr="00173653">
        <w:rPr>
          <w:rFonts w:ascii="Calibri" w:hAnsi="Calibri" w:cs="Calibri"/>
          <w:b/>
          <w:color w:val="000000"/>
        </w:rPr>
        <w:t xml:space="preserve">Odevzdejte prosím do </w:t>
      </w:r>
      <w:r w:rsidR="00961A09">
        <w:rPr>
          <w:rFonts w:ascii="Calibri" w:hAnsi="Calibri" w:cs="Calibri"/>
          <w:b/>
          <w:color w:val="000000"/>
        </w:rPr>
        <w:t>15</w:t>
      </w:r>
      <w:r w:rsidRPr="00173653">
        <w:rPr>
          <w:rFonts w:ascii="Calibri" w:hAnsi="Calibri" w:cs="Calibri"/>
          <w:b/>
          <w:color w:val="000000"/>
        </w:rPr>
        <w:t>. 5. 2020</w:t>
      </w:r>
      <w:r w:rsidR="00961A09">
        <w:rPr>
          <w:rFonts w:ascii="Calibri" w:hAnsi="Calibri" w:cs="Calibri"/>
          <w:b/>
          <w:color w:val="000000"/>
        </w:rPr>
        <w:t xml:space="preserve"> do 12.00 hod</w:t>
      </w:r>
      <w:r w:rsidR="00173653" w:rsidRPr="00173653">
        <w:rPr>
          <w:rFonts w:ascii="Calibri" w:hAnsi="Calibri" w:cs="Calibri"/>
          <w:b/>
          <w:color w:val="000000"/>
        </w:rPr>
        <w:t>.</w:t>
      </w:r>
    </w:p>
    <w:p w:rsidR="00A211E0" w:rsidRPr="00A211E0" w:rsidRDefault="00ED1330" w:rsidP="00ED1330">
      <w:pPr>
        <w:spacing w:line="240" w:lineRule="auto"/>
        <w:rPr>
          <w:rFonts w:ascii="Calibri" w:hAnsi="Calibri" w:cs="Calibri"/>
          <w:color w:val="000000"/>
        </w:rPr>
      </w:pPr>
      <w:r w:rsidRPr="00A211E0">
        <w:rPr>
          <w:rFonts w:ascii="Calibri" w:hAnsi="Calibri" w:cs="Calibri"/>
          <w:color w:val="000000"/>
        </w:rPr>
        <w:t>Čestné prohlášení můžete odevzdat prostřednictvím emailu (</w:t>
      </w:r>
      <w:proofErr w:type="spellStart"/>
      <w:r w:rsidRPr="00A211E0">
        <w:rPr>
          <w:rFonts w:ascii="Calibri" w:hAnsi="Calibri" w:cs="Calibri"/>
          <w:color w:val="000000"/>
        </w:rPr>
        <w:t>scan</w:t>
      </w:r>
      <w:proofErr w:type="spellEnd"/>
      <w:r w:rsidRPr="00A211E0">
        <w:rPr>
          <w:rFonts w:ascii="Calibri" w:hAnsi="Calibri" w:cs="Calibri"/>
          <w:color w:val="000000"/>
        </w:rPr>
        <w:t xml:space="preserve"> podepsaného dokumentu)</w:t>
      </w:r>
      <w:r w:rsidR="00A211E0" w:rsidRPr="00A211E0">
        <w:rPr>
          <w:rFonts w:ascii="Calibri" w:hAnsi="Calibri" w:cs="Calibri"/>
          <w:color w:val="000000"/>
        </w:rPr>
        <w:t xml:space="preserve"> – </w:t>
      </w:r>
      <w:hyperlink r:id="rId5" w:history="1">
        <w:r w:rsidR="00A211E0" w:rsidRPr="00A211E0">
          <w:rPr>
            <w:rStyle w:val="Hypertextovodkaz"/>
            <w:rFonts w:ascii="Calibri" w:hAnsi="Calibri" w:cs="Calibri"/>
          </w:rPr>
          <w:t>reditelka@zshluk.cz</w:t>
        </w:r>
      </w:hyperlink>
      <w:r w:rsidR="00A211E0" w:rsidRPr="00A211E0">
        <w:rPr>
          <w:rFonts w:ascii="Calibri" w:hAnsi="Calibri" w:cs="Calibri"/>
          <w:color w:val="000000"/>
        </w:rPr>
        <w:t>.</w:t>
      </w:r>
    </w:p>
    <w:p w:rsidR="00ED1330" w:rsidRPr="00A211E0" w:rsidRDefault="00ED1330" w:rsidP="00ED1330">
      <w:pPr>
        <w:spacing w:line="240" w:lineRule="auto"/>
        <w:rPr>
          <w:rFonts w:ascii="Calibri" w:hAnsi="Calibri" w:cs="Calibri"/>
          <w:color w:val="000000"/>
        </w:rPr>
      </w:pPr>
      <w:r w:rsidRPr="00A211E0">
        <w:rPr>
          <w:rFonts w:ascii="Calibri" w:hAnsi="Calibri" w:cs="Calibri"/>
          <w:color w:val="000000"/>
        </w:rPr>
        <w:t xml:space="preserve">Dále je možné dokument odevzdat do sběrného boxu v zádveří hlavního vchodu školy. </w:t>
      </w:r>
    </w:p>
    <w:p w:rsidR="00A211E0" w:rsidRPr="00A211E0" w:rsidRDefault="00961A09" w:rsidP="00ED1330">
      <w:pPr>
        <w:spacing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 týdnu od 18. 5. </w:t>
      </w:r>
      <w:r w:rsidR="00A211E0" w:rsidRPr="00A211E0">
        <w:rPr>
          <w:rFonts w:ascii="Calibri" w:hAnsi="Calibri" w:cs="Calibri"/>
          <w:color w:val="000000"/>
        </w:rPr>
        <w:t xml:space="preserve"> budou rozeslány další informace k výuce – rozdělení do skupin, časy nástupu do školy a ukončení výuky.</w:t>
      </w:r>
    </w:p>
    <w:p w:rsidR="00A211E0" w:rsidRPr="00A211E0" w:rsidRDefault="00A211E0" w:rsidP="00ED1330">
      <w:pPr>
        <w:spacing w:line="240" w:lineRule="auto"/>
        <w:rPr>
          <w:rFonts w:ascii="Calibri" w:hAnsi="Calibri" w:cs="Calibri"/>
          <w:color w:val="000000"/>
        </w:rPr>
      </w:pPr>
      <w:r w:rsidRPr="00A211E0">
        <w:rPr>
          <w:rFonts w:ascii="Calibri" w:hAnsi="Calibri" w:cs="Calibri"/>
          <w:color w:val="000000"/>
        </w:rPr>
        <w:t xml:space="preserve">I nadále bude pokračovat distanční výuka pro </w:t>
      </w:r>
      <w:r w:rsidR="00961A09">
        <w:rPr>
          <w:rFonts w:ascii="Calibri" w:hAnsi="Calibri" w:cs="Calibri"/>
          <w:color w:val="000000"/>
        </w:rPr>
        <w:t>ostatní</w:t>
      </w:r>
      <w:r w:rsidRPr="00A211E0">
        <w:rPr>
          <w:rFonts w:ascii="Calibri" w:hAnsi="Calibri" w:cs="Calibri"/>
          <w:color w:val="000000"/>
        </w:rPr>
        <w:t xml:space="preserve"> žáky. </w:t>
      </w:r>
    </w:p>
    <w:p w:rsidR="00E85F74" w:rsidRPr="00A211E0" w:rsidRDefault="00E85F74" w:rsidP="00E85F74">
      <w:pPr>
        <w:spacing w:line="240" w:lineRule="auto"/>
        <w:rPr>
          <w:rFonts w:cstheme="minorHAnsi"/>
        </w:rPr>
      </w:pPr>
    </w:p>
    <w:sectPr w:rsidR="00E85F74" w:rsidRPr="00A21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85F89"/>
    <w:multiLevelType w:val="hybridMultilevel"/>
    <w:tmpl w:val="EB4C7836"/>
    <w:lvl w:ilvl="0" w:tplc="D846ACB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C6C848">
      <w:numFmt w:val="bullet"/>
      <w:lvlText w:val=""/>
      <w:lvlJc w:val="left"/>
      <w:pPr>
        <w:ind w:left="1440" w:hanging="360"/>
      </w:pPr>
      <w:rPr>
        <w:rFonts w:ascii="Wingdings 2" w:eastAsiaTheme="minorHAnsi" w:hAnsi="Wingdings 2" w:cs="Wingdings 2" w:hint="default"/>
        <w:color w:val="00000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17279"/>
    <w:multiLevelType w:val="hybridMultilevel"/>
    <w:tmpl w:val="83B8CA16"/>
    <w:lvl w:ilvl="0" w:tplc="D846ACB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CA5C8B"/>
    <w:multiLevelType w:val="hybridMultilevel"/>
    <w:tmpl w:val="753877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DB217"/>
    <w:multiLevelType w:val="hybridMultilevel"/>
    <w:tmpl w:val="43790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B2"/>
    <w:rsid w:val="000060B9"/>
    <w:rsid w:val="000B480E"/>
    <w:rsid w:val="00173653"/>
    <w:rsid w:val="007C6E46"/>
    <w:rsid w:val="00862610"/>
    <w:rsid w:val="009431BD"/>
    <w:rsid w:val="00961A09"/>
    <w:rsid w:val="00986AF7"/>
    <w:rsid w:val="00A211E0"/>
    <w:rsid w:val="00BF28B2"/>
    <w:rsid w:val="00C26CD7"/>
    <w:rsid w:val="00C36FAC"/>
    <w:rsid w:val="00DA3B50"/>
    <w:rsid w:val="00E85F74"/>
    <w:rsid w:val="00ED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3C1C"/>
  <w15:chartTrackingRefBased/>
  <w15:docId w15:val="{C9A1E915-926C-4032-8508-6DA86072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28B2"/>
    <w:pPr>
      <w:ind w:left="720"/>
      <w:contextualSpacing/>
    </w:pPr>
  </w:style>
  <w:style w:type="paragraph" w:customStyle="1" w:styleId="Default">
    <w:name w:val="Default"/>
    <w:rsid w:val="00BF28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211E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21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ditelka@zshlu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Jančíková</dc:creator>
  <cp:keywords/>
  <dc:description/>
  <cp:lastModifiedBy>Eliška Angerová</cp:lastModifiedBy>
  <cp:revision>3</cp:revision>
  <dcterms:created xsi:type="dcterms:W3CDTF">2020-05-04T12:42:00Z</dcterms:created>
  <dcterms:modified xsi:type="dcterms:W3CDTF">2020-05-04T13:50:00Z</dcterms:modified>
</cp:coreProperties>
</file>